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CEB59" w14:textId="0D41BA12" w:rsidR="002C50FF" w:rsidRPr="00904794" w:rsidRDefault="005A0167" w:rsidP="0090479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D2A88">
        <w:rPr>
          <w:rFonts w:ascii="Arial" w:hAnsi="Arial" w:cs="Arial"/>
          <w:b/>
          <w:sz w:val="24"/>
          <w:szCs w:val="24"/>
        </w:rPr>
        <w:t xml:space="preserve">Study Guide </w:t>
      </w:r>
    </w:p>
    <w:p w14:paraId="732B2C25" w14:textId="77777777" w:rsidR="007D5072" w:rsidRPr="009D2A88" w:rsidRDefault="007D5072" w:rsidP="002C50FF">
      <w:pPr>
        <w:spacing w:after="0" w:line="240" w:lineRule="auto"/>
        <w:rPr>
          <w:rFonts w:ascii="Arial" w:hAnsi="Arial" w:cs="Arial"/>
          <w:b/>
          <w:sz w:val="24"/>
        </w:rPr>
      </w:pPr>
    </w:p>
    <w:p w14:paraId="5A498565" w14:textId="45DE35BF" w:rsidR="007D5072" w:rsidRPr="009D2A88" w:rsidRDefault="007D5072" w:rsidP="002C50FF">
      <w:pPr>
        <w:spacing w:after="0" w:line="240" w:lineRule="auto"/>
        <w:rPr>
          <w:rFonts w:ascii="Arial" w:hAnsi="Arial" w:cs="Arial"/>
          <w:b/>
          <w:sz w:val="24"/>
        </w:rPr>
      </w:pPr>
      <w:r w:rsidRPr="009D2A88">
        <w:rPr>
          <w:rFonts w:ascii="Arial" w:hAnsi="Arial" w:cs="Arial"/>
          <w:b/>
          <w:sz w:val="24"/>
        </w:rPr>
        <w:t xml:space="preserve"> (From reading 6.1, </w:t>
      </w:r>
      <w:r w:rsidRPr="009D2A88">
        <w:rPr>
          <w:rFonts w:ascii="Arial" w:hAnsi="Arial" w:cs="Arial"/>
          <w:i/>
          <w:sz w:val="24"/>
        </w:rPr>
        <w:t>Principles of Interpersonal Communication</w:t>
      </w:r>
      <w:r w:rsidRPr="009D2A88">
        <w:rPr>
          <w:rFonts w:ascii="Arial" w:hAnsi="Arial" w:cs="Arial"/>
          <w:b/>
          <w:sz w:val="24"/>
        </w:rPr>
        <w:t xml:space="preserve"> in </w:t>
      </w:r>
      <w:r w:rsidR="0077205B" w:rsidRPr="009D2A88">
        <w:rPr>
          <w:rFonts w:ascii="Arial" w:hAnsi="Arial" w:cs="Arial"/>
          <w:b/>
          <w:sz w:val="24"/>
        </w:rPr>
        <w:t>textbook)</w:t>
      </w:r>
      <w:r w:rsidRPr="009D2A88">
        <w:rPr>
          <w:rFonts w:ascii="Arial" w:hAnsi="Arial" w:cs="Arial"/>
          <w:b/>
          <w:sz w:val="24"/>
        </w:rPr>
        <w:t xml:space="preserve"> </w:t>
      </w:r>
    </w:p>
    <w:p w14:paraId="0C6DD0FA" w14:textId="6BE15248" w:rsidR="007D5072" w:rsidRPr="009D2A88" w:rsidRDefault="007D5072" w:rsidP="007D5072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</w:rPr>
      </w:pPr>
      <w:r w:rsidRPr="009D2A88">
        <w:rPr>
          <w:rFonts w:ascii="Arial" w:hAnsi="Arial" w:cs="Arial"/>
          <w:sz w:val="24"/>
        </w:rPr>
        <w:t>Why is it beneficial to study interpersonal communication?</w:t>
      </w:r>
    </w:p>
    <w:p w14:paraId="67828289" w14:textId="77777777" w:rsidR="007D5072" w:rsidRPr="009D2A88" w:rsidRDefault="007D5072" w:rsidP="002C50FF">
      <w:pPr>
        <w:spacing w:after="0" w:line="240" w:lineRule="auto"/>
        <w:rPr>
          <w:rFonts w:ascii="Arial" w:hAnsi="Arial" w:cs="Arial"/>
          <w:b/>
          <w:sz w:val="24"/>
        </w:rPr>
      </w:pPr>
    </w:p>
    <w:p w14:paraId="14D6B4F0" w14:textId="78C0CD41" w:rsidR="007D5072" w:rsidRPr="009D2A88" w:rsidRDefault="007D5072" w:rsidP="002C50FF">
      <w:pPr>
        <w:spacing w:after="0" w:line="240" w:lineRule="auto"/>
        <w:rPr>
          <w:rFonts w:ascii="Arial" w:hAnsi="Arial" w:cs="Arial"/>
          <w:b/>
          <w:sz w:val="24"/>
        </w:rPr>
      </w:pPr>
      <w:r w:rsidRPr="009D2A88">
        <w:rPr>
          <w:rFonts w:ascii="Arial" w:hAnsi="Arial" w:cs="Arial"/>
          <w:b/>
          <w:sz w:val="24"/>
        </w:rPr>
        <w:t xml:space="preserve"> (From readings 1.2</w:t>
      </w:r>
      <w:r w:rsidR="00983BA9">
        <w:rPr>
          <w:rFonts w:ascii="Arial" w:hAnsi="Arial" w:cs="Arial"/>
          <w:b/>
          <w:sz w:val="24"/>
        </w:rPr>
        <w:t xml:space="preserve">, </w:t>
      </w:r>
      <w:r w:rsidR="00983BA9" w:rsidRPr="007A5937">
        <w:rPr>
          <w:rFonts w:ascii="Arial" w:hAnsi="Arial" w:cs="Arial"/>
          <w:i/>
          <w:sz w:val="24"/>
        </w:rPr>
        <w:t>The Communication Process</w:t>
      </w:r>
      <w:r w:rsidRPr="009D2A88">
        <w:rPr>
          <w:rFonts w:ascii="Arial" w:hAnsi="Arial" w:cs="Arial"/>
          <w:b/>
          <w:sz w:val="24"/>
        </w:rPr>
        <w:t xml:space="preserve"> &amp; 1.3</w:t>
      </w:r>
      <w:r w:rsidR="00983BA9">
        <w:rPr>
          <w:rFonts w:ascii="Arial" w:hAnsi="Arial" w:cs="Arial"/>
          <w:b/>
          <w:sz w:val="24"/>
        </w:rPr>
        <w:t xml:space="preserve">, </w:t>
      </w:r>
      <w:r w:rsidR="00983BA9" w:rsidRPr="00983BA9">
        <w:rPr>
          <w:rFonts w:ascii="Arial" w:hAnsi="Arial" w:cs="Arial"/>
          <w:i/>
          <w:sz w:val="24"/>
        </w:rPr>
        <w:t>Communication Principles</w:t>
      </w:r>
      <w:r w:rsidRPr="00983BA9">
        <w:rPr>
          <w:rFonts w:ascii="Arial" w:hAnsi="Arial" w:cs="Arial"/>
          <w:i/>
          <w:sz w:val="24"/>
        </w:rPr>
        <w:t xml:space="preserve"> </w:t>
      </w:r>
      <w:r w:rsidRPr="009D2A88">
        <w:rPr>
          <w:rFonts w:ascii="Arial" w:hAnsi="Arial" w:cs="Arial"/>
          <w:b/>
          <w:sz w:val="24"/>
        </w:rPr>
        <w:t xml:space="preserve">in textbook) </w:t>
      </w:r>
    </w:p>
    <w:p w14:paraId="28B15452" w14:textId="00DBCF79" w:rsidR="00F7742B" w:rsidRPr="009D2A88" w:rsidRDefault="000D293B" w:rsidP="00F7742B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Explain the</w:t>
      </w:r>
      <w:r w:rsidR="00F7742B" w:rsidRPr="009D2A88">
        <w:rPr>
          <w:rFonts w:ascii="Arial" w:hAnsi="Arial" w:cs="Arial"/>
          <w:sz w:val="24"/>
        </w:rPr>
        <w:t xml:space="preserve"> model</w:t>
      </w:r>
      <w:r>
        <w:rPr>
          <w:rFonts w:ascii="Arial" w:hAnsi="Arial" w:cs="Arial"/>
          <w:sz w:val="24"/>
        </w:rPr>
        <w:t>s of communication (</w:t>
      </w:r>
      <w:r w:rsidRPr="009D2A88">
        <w:rPr>
          <w:rFonts w:ascii="Arial" w:hAnsi="Arial" w:cs="Arial"/>
          <w:sz w:val="24"/>
        </w:rPr>
        <w:t>transmission, interaction and transaction</w:t>
      </w:r>
      <w:r>
        <w:rPr>
          <w:rFonts w:ascii="Arial" w:hAnsi="Arial" w:cs="Arial"/>
          <w:sz w:val="24"/>
        </w:rPr>
        <w:t>).</w:t>
      </w:r>
    </w:p>
    <w:p w14:paraId="346BCE0D" w14:textId="583CE8C2" w:rsidR="00F7742B" w:rsidRDefault="007B1E06" w:rsidP="00F7742B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</w:rPr>
      </w:pPr>
      <w:r w:rsidRPr="009D2A88">
        <w:rPr>
          <w:rFonts w:ascii="Arial" w:hAnsi="Arial" w:cs="Arial"/>
          <w:sz w:val="24"/>
        </w:rPr>
        <w:t xml:space="preserve">Explain each element of the communication process (sender, receiver, channel, noise, message, feedback and context) </w:t>
      </w:r>
    </w:p>
    <w:p w14:paraId="5F00FC99" w14:textId="7BCA9C09" w:rsidR="0077205B" w:rsidRPr="0077205B" w:rsidRDefault="00904794" w:rsidP="0077205B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="00FE00CE">
        <w:rPr>
          <w:rFonts w:ascii="Arial" w:hAnsi="Arial" w:cs="Arial"/>
          <w:sz w:val="24"/>
        </w:rPr>
        <w:t xml:space="preserve">“Communication is learned,” what does this </w:t>
      </w:r>
      <w:proofErr w:type="gramStart"/>
      <w:r w:rsidR="00FE00CE">
        <w:rPr>
          <w:rFonts w:ascii="Arial" w:hAnsi="Arial" w:cs="Arial"/>
          <w:sz w:val="24"/>
        </w:rPr>
        <w:t>mean?</w:t>
      </w:r>
      <w:proofErr w:type="gramEnd"/>
    </w:p>
    <w:p w14:paraId="455FCDB9" w14:textId="77777777" w:rsidR="0077205B" w:rsidRPr="009D2A88" w:rsidRDefault="0077205B" w:rsidP="0077205B">
      <w:pPr>
        <w:spacing w:after="0" w:line="240" w:lineRule="auto"/>
        <w:rPr>
          <w:rFonts w:ascii="Arial" w:hAnsi="Arial" w:cs="Arial"/>
          <w:b/>
          <w:sz w:val="24"/>
        </w:rPr>
      </w:pPr>
    </w:p>
    <w:p w14:paraId="076412CB" w14:textId="178F33E5" w:rsidR="0077205B" w:rsidRDefault="0077205B" w:rsidP="0077205B">
      <w:pPr>
        <w:spacing w:after="0" w:line="240" w:lineRule="auto"/>
        <w:rPr>
          <w:rFonts w:ascii="Arial" w:hAnsi="Arial" w:cs="Arial"/>
          <w:b/>
          <w:sz w:val="24"/>
        </w:rPr>
      </w:pPr>
      <w:r w:rsidRPr="009D2A88">
        <w:rPr>
          <w:rFonts w:ascii="Arial" w:hAnsi="Arial" w:cs="Arial"/>
          <w:b/>
          <w:sz w:val="24"/>
        </w:rPr>
        <w:t xml:space="preserve"> (From readings </w:t>
      </w:r>
      <w:r>
        <w:rPr>
          <w:rFonts w:ascii="Arial" w:hAnsi="Arial" w:cs="Arial"/>
          <w:b/>
          <w:sz w:val="24"/>
        </w:rPr>
        <w:t xml:space="preserve">2.3, </w:t>
      </w:r>
      <w:r>
        <w:rPr>
          <w:rFonts w:ascii="Arial" w:hAnsi="Arial" w:cs="Arial"/>
          <w:i/>
          <w:sz w:val="24"/>
        </w:rPr>
        <w:t xml:space="preserve">Perceiving and Presenting </w:t>
      </w:r>
      <w:proofErr w:type="gramStart"/>
      <w:r>
        <w:rPr>
          <w:rFonts w:ascii="Arial" w:hAnsi="Arial" w:cs="Arial"/>
          <w:i/>
          <w:sz w:val="24"/>
        </w:rPr>
        <w:t>Self</w:t>
      </w:r>
      <w:proofErr w:type="gramEnd"/>
      <w:r w:rsidRPr="00983BA9">
        <w:rPr>
          <w:rFonts w:ascii="Arial" w:hAnsi="Arial" w:cs="Arial"/>
          <w:i/>
          <w:sz w:val="24"/>
        </w:rPr>
        <w:t xml:space="preserve"> </w:t>
      </w:r>
      <w:r w:rsidRPr="009D2A88">
        <w:rPr>
          <w:rFonts w:ascii="Arial" w:hAnsi="Arial" w:cs="Arial"/>
          <w:b/>
          <w:sz w:val="24"/>
        </w:rPr>
        <w:t xml:space="preserve">in textbook) </w:t>
      </w:r>
    </w:p>
    <w:p w14:paraId="30F849E0" w14:textId="5CADD1AB" w:rsidR="0077205B" w:rsidRDefault="0077205B" w:rsidP="0077205B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Define self-concept and discuss how we develop our self-concept. </w:t>
      </w:r>
    </w:p>
    <w:p w14:paraId="15C25E71" w14:textId="3D3FA9C0" w:rsidR="0077205B" w:rsidRDefault="0077205B" w:rsidP="0077205B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How do social norms, family, culture, and media influence self-perception? </w:t>
      </w:r>
    </w:p>
    <w:p w14:paraId="5CFFA092" w14:textId="77777777" w:rsidR="0077205B" w:rsidRDefault="0077205B" w:rsidP="0077205B">
      <w:pPr>
        <w:pStyle w:val="ListParagraph"/>
        <w:spacing w:after="0" w:line="240" w:lineRule="auto"/>
        <w:rPr>
          <w:rFonts w:ascii="Arial" w:hAnsi="Arial" w:cs="Arial"/>
          <w:sz w:val="24"/>
        </w:rPr>
      </w:pPr>
    </w:p>
    <w:p w14:paraId="58B07D95" w14:textId="6BC6A6A4" w:rsidR="0077205B" w:rsidRDefault="0077205B" w:rsidP="0077205B">
      <w:pPr>
        <w:spacing w:after="0" w:line="240" w:lineRule="auto"/>
        <w:rPr>
          <w:rFonts w:ascii="Arial" w:hAnsi="Arial" w:cs="Arial"/>
          <w:b/>
          <w:sz w:val="24"/>
        </w:rPr>
      </w:pPr>
      <w:r w:rsidRPr="009D2A88">
        <w:rPr>
          <w:rFonts w:ascii="Arial" w:hAnsi="Arial" w:cs="Arial"/>
          <w:b/>
          <w:sz w:val="24"/>
        </w:rPr>
        <w:t xml:space="preserve"> (From readings </w:t>
      </w:r>
      <w:r>
        <w:rPr>
          <w:rFonts w:ascii="Arial" w:hAnsi="Arial" w:cs="Arial"/>
          <w:b/>
          <w:sz w:val="24"/>
        </w:rPr>
        <w:t xml:space="preserve">6.4, </w:t>
      </w:r>
      <w:r>
        <w:rPr>
          <w:rFonts w:ascii="Arial" w:hAnsi="Arial" w:cs="Arial"/>
          <w:i/>
          <w:sz w:val="24"/>
        </w:rPr>
        <w:t xml:space="preserve">Self-Disclosure and Interpersonal Communication </w:t>
      </w:r>
      <w:r w:rsidRPr="009D2A88">
        <w:rPr>
          <w:rFonts w:ascii="Arial" w:hAnsi="Arial" w:cs="Arial"/>
          <w:b/>
          <w:sz w:val="24"/>
        </w:rPr>
        <w:t xml:space="preserve">in textbook) </w:t>
      </w:r>
    </w:p>
    <w:p w14:paraId="7DE2ECD1" w14:textId="10FE8006" w:rsidR="0077205B" w:rsidRDefault="0077205B" w:rsidP="0077205B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What is self-disclosure?</w:t>
      </w:r>
    </w:p>
    <w:p w14:paraId="17F444C2" w14:textId="6496D5D4" w:rsidR="0077205B" w:rsidRDefault="0077205B" w:rsidP="0077205B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Explain each of the following theories” social penetration theory, social comparison theory and Johari window. </w:t>
      </w:r>
    </w:p>
    <w:p w14:paraId="14683132" w14:textId="0C4E02D6" w:rsidR="0077205B" w:rsidRDefault="0077205B" w:rsidP="0077205B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How does self-disclosure affect relationships? </w:t>
      </w:r>
    </w:p>
    <w:p w14:paraId="537316AD" w14:textId="77777777" w:rsidR="00904794" w:rsidRDefault="00904794" w:rsidP="0077205B">
      <w:pPr>
        <w:spacing w:after="0" w:line="240" w:lineRule="auto"/>
        <w:rPr>
          <w:rFonts w:ascii="Arial" w:hAnsi="Arial" w:cs="Arial"/>
          <w:b/>
          <w:sz w:val="24"/>
        </w:rPr>
      </w:pPr>
    </w:p>
    <w:p w14:paraId="5106C541" w14:textId="286F5DED" w:rsidR="0077205B" w:rsidRDefault="0077205B" w:rsidP="0077205B">
      <w:pPr>
        <w:spacing w:after="0" w:line="240" w:lineRule="auto"/>
        <w:rPr>
          <w:rFonts w:ascii="Arial" w:hAnsi="Arial" w:cs="Arial"/>
          <w:b/>
          <w:sz w:val="24"/>
        </w:rPr>
      </w:pPr>
      <w:r w:rsidRPr="009D2A88">
        <w:rPr>
          <w:rFonts w:ascii="Arial" w:hAnsi="Arial" w:cs="Arial"/>
          <w:b/>
          <w:sz w:val="24"/>
        </w:rPr>
        <w:t xml:space="preserve"> (From readings </w:t>
      </w:r>
      <w:r>
        <w:rPr>
          <w:rFonts w:ascii="Arial" w:hAnsi="Arial" w:cs="Arial"/>
          <w:b/>
          <w:sz w:val="24"/>
        </w:rPr>
        <w:t xml:space="preserve">2.1, </w:t>
      </w:r>
      <w:r>
        <w:rPr>
          <w:rFonts w:ascii="Arial" w:hAnsi="Arial" w:cs="Arial"/>
          <w:i/>
          <w:sz w:val="24"/>
        </w:rPr>
        <w:t xml:space="preserve">Perception Process </w:t>
      </w:r>
      <w:r w:rsidRPr="009D2A88">
        <w:rPr>
          <w:rFonts w:ascii="Arial" w:hAnsi="Arial" w:cs="Arial"/>
          <w:b/>
          <w:sz w:val="24"/>
        </w:rPr>
        <w:t xml:space="preserve">in textbook) </w:t>
      </w:r>
    </w:p>
    <w:p w14:paraId="05CDAA52" w14:textId="17521018" w:rsidR="0077205B" w:rsidRDefault="0077205B" w:rsidP="0077205B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What is the perception process? Address selection, o</w:t>
      </w:r>
      <w:r w:rsidR="00904794">
        <w:rPr>
          <w:rFonts w:ascii="Arial" w:hAnsi="Arial" w:cs="Arial"/>
          <w:sz w:val="24"/>
        </w:rPr>
        <w:t>rganization and interpretation</w:t>
      </w:r>
    </w:p>
    <w:p w14:paraId="6DBBCFED" w14:textId="77777777" w:rsidR="0077205B" w:rsidRPr="0077205B" w:rsidRDefault="0077205B" w:rsidP="0077205B">
      <w:pPr>
        <w:spacing w:after="0" w:line="240" w:lineRule="auto"/>
        <w:ind w:left="360"/>
        <w:rPr>
          <w:rFonts w:ascii="Arial" w:hAnsi="Arial" w:cs="Arial"/>
          <w:sz w:val="24"/>
        </w:rPr>
      </w:pPr>
    </w:p>
    <w:p w14:paraId="379152CA" w14:textId="0139D2ED" w:rsidR="0077205B" w:rsidRDefault="0077205B" w:rsidP="0077205B">
      <w:pPr>
        <w:spacing w:after="0" w:line="240" w:lineRule="auto"/>
        <w:rPr>
          <w:rFonts w:ascii="Arial" w:hAnsi="Arial" w:cs="Arial"/>
          <w:b/>
          <w:sz w:val="24"/>
        </w:rPr>
      </w:pPr>
      <w:r w:rsidRPr="009D2A88">
        <w:rPr>
          <w:rFonts w:ascii="Arial" w:hAnsi="Arial" w:cs="Arial"/>
          <w:b/>
          <w:sz w:val="24"/>
        </w:rPr>
        <w:t xml:space="preserve"> (From readings </w:t>
      </w:r>
      <w:r>
        <w:rPr>
          <w:rFonts w:ascii="Arial" w:hAnsi="Arial" w:cs="Arial"/>
          <w:b/>
          <w:sz w:val="24"/>
        </w:rPr>
        <w:t xml:space="preserve">2.2 &amp; 2.4, </w:t>
      </w:r>
      <w:r>
        <w:rPr>
          <w:rFonts w:ascii="Arial" w:hAnsi="Arial" w:cs="Arial"/>
          <w:i/>
          <w:sz w:val="24"/>
        </w:rPr>
        <w:t xml:space="preserve">Perceiving Others &amp; Improving Perception </w:t>
      </w:r>
      <w:r w:rsidRPr="009D2A88">
        <w:rPr>
          <w:rFonts w:ascii="Arial" w:hAnsi="Arial" w:cs="Arial"/>
          <w:b/>
          <w:sz w:val="24"/>
        </w:rPr>
        <w:t xml:space="preserve">in textbook) </w:t>
      </w:r>
    </w:p>
    <w:p w14:paraId="55EFB57B" w14:textId="77777777" w:rsidR="0077205B" w:rsidRDefault="0077205B" w:rsidP="0077205B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What is the difference between internal and external attributions? </w:t>
      </w:r>
    </w:p>
    <w:p w14:paraId="1AF7FDD5" w14:textId="00BD2D21" w:rsidR="0077205B" w:rsidRDefault="0077205B" w:rsidP="0077205B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Explain the primacy and </w:t>
      </w:r>
      <w:proofErr w:type="spellStart"/>
      <w:r>
        <w:rPr>
          <w:rFonts w:ascii="Arial" w:hAnsi="Arial" w:cs="Arial"/>
          <w:sz w:val="24"/>
        </w:rPr>
        <w:t>recency</w:t>
      </w:r>
      <w:proofErr w:type="spellEnd"/>
      <w:r>
        <w:rPr>
          <w:rFonts w:ascii="Arial" w:hAnsi="Arial" w:cs="Arial"/>
          <w:sz w:val="24"/>
        </w:rPr>
        <w:t xml:space="preserve"> effects. </w:t>
      </w:r>
    </w:p>
    <w:p w14:paraId="5D21DCEF" w14:textId="20586298" w:rsidR="0077205B" w:rsidRDefault="0077205B" w:rsidP="0077205B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Explain the Halo and Horn effects. </w:t>
      </w:r>
      <w:r w:rsidRPr="0077205B">
        <w:rPr>
          <w:rFonts w:ascii="Arial" w:hAnsi="Arial" w:cs="Arial"/>
          <w:sz w:val="24"/>
        </w:rPr>
        <w:t xml:space="preserve"> </w:t>
      </w:r>
    </w:p>
    <w:p w14:paraId="74790CD9" w14:textId="7F4AA9DA" w:rsidR="0077205B" w:rsidRDefault="0077205B" w:rsidP="0077205B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What are ways to improve your perception of others? </w:t>
      </w:r>
    </w:p>
    <w:p w14:paraId="62EED412" w14:textId="5AA831AD" w:rsidR="0077205B" w:rsidRDefault="0077205B" w:rsidP="0077205B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What is perception checking?</w:t>
      </w:r>
    </w:p>
    <w:p w14:paraId="01869EB5" w14:textId="42B61735" w:rsidR="00904794" w:rsidRDefault="00904794" w:rsidP="00904794">
      <w:pPr>
        <w:spacing w:after="0" w:line="240" w:lineRule="auto"/>
        <w:rPr>
          <w:rFonts w:ascii="Arial" w:hAnsi="Arial" w:cs="Arial"/>
          <w:sz w:val="24"/>
        </w:rPr>
      </w:pPr>
    </w:p>
    <w:p w14:paraId="0273A438" w14:textId="225D8D0A" w:rsidR="00904794" w:rsidRPr="00417FB0" w:rsidRDefault="00904794" w:rsidP="00904794">
      <w:pPr>
        <w:spacing w:after="0" w:line="240" w:lineRule="auto"/>
        <w:rPr>
          <w:rFonts w:ascii="Arial" w:hAnsi="Arial" w:cs="Arial"/>
          <w:b/>
          <w:sz w:val="24"/>
        </w:rPr>
      </w:pPr>
      <w:r w:rsidRPr="00417FB0">
        <w:rPr>
          <w:rFonts w:ascii="Arial" w:hAnsi="Arial" w:cs="Arial"/>
          <w:b/>
          <w:sz w:val="24"/>
        </w:rPr>
        <w:t xml:space="preserve"> (From reading 3.1, </w:t>
      </w:r>
      <w:r w:rsidRPr="00417FB0">
        <w:rPr>
          <w:rFonts w:ascii="Arial" w:hAnsi="Arial" w:cs="Arial"/>
          <w:b/>
          <w:i/>
          <w:sz w:val="24"/>
        </w:rPr>
        <w:t xml:space="preserve">Language and Meaning </w:t>
      </w:r>
      <w:r w:rsidRPr="00417FB0">
        <w:rPr>
          <w:rFonts w:ascii="Arial" w:hAnsi="Arial" w:cs="Arial"/>
          <w:b/>
          <w:sz w:val="24"/>
        </w:rPr>
        <w:t xml:space="preserve">in textbook) </w:t>
      </w:r>
    </w:p>
    <w:p w14:paraId="296FB4AA" w14:textId="77777777" w:rsidR="00904794" w:rsidRPr="00417FB0" w:rsidRDefault="00904794" w:rsidP="00904794">
      <w:pPr>
        <w:spacing w:after="0" w:line="240" w:lineRule="auto"/>
        <w:rPr>
          <w:rFonts w:ascii="Arial" w:hAnsi="Arial" w:cs="Arial"/>
          <w:b/>
          <w:sz w:val="24"/>
        </w:rPr>
      </w:pPr>
    </w:p>
    <w:p w14:paraId="3D7299B4" w14:textId="77777777" w:rsidR="00904794" w:rsidRPr="00904794" w:rsidRDefault="00904794" w:rsidP="00904794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>What is the triangle of meaning?</w:t>
      </w:r>
    </w:p>
    <w:p w14:paraId="707F64DB" w14:textId="77777777" w:rsidR="00904794" w:rsidRPr="00904794" w:rsidRDefault="00904794" w:rsidP="00904794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 xml:space="preserve">What is the difference between denotative and connotative language? </w:t>
      </w:r>
    </w:p>
    <w:p w14:paraId="42755531" w14:textId="77777777" w:rsidR="00904794" w:rsidRPr="00904794" w:rsidRDefault="00904794" w:rsidP="00904794">
      <w:pPr>
        <w:spacing w:after="0" w:line="240" w:lineRule="auto"/>
        <w:rPr>
          <w:rFonts w:ascii="Arial" w:hAnsi="Arial" w:cs="Arial"/>
          <w:sz w:val="24"/>
        </w:rPr>
      </w:pPr>
    </w:p>
    <w:p w14:paraId="2A522380" w14:textId="79F88249" w:rsidR="00904794" w:rsidRPr="00904794" w:rsidRDefault="00904794" w:rsidP="00904794">
      <w:pPr>
        <w:spacing w:after="0" w:line="240" w:lineRule="auto"/>
        <w:rPr>
          <w:rFonts w:ascii="Arial" w:hAnsi="Arial" w:cs="Arial"/>
          <w:b/>
          <w:sz w:val="24"/>
        </w:rPr>
      </w:pPr>
      <w:r w:rsidRPr="00904794">
        <w:rPr>
          <w:rFonts w:ascii="Arial" w:hAnsi="Arial" w:cs="Arial"/>
          <w:b/>
          <w:sz w:val="24"/>
        </w:rPr>
        <w:t xml:space="preserve"> (From reading 3.2, </w:t>
      </w:r>
      <w:r w:rsidRPr="00904794">
        <w:rPr>
          <w:rFonts w:ascii="Arial" w:hAnsi="Arial" w:cs="Arial"/>
          <w:b/>
          <w:i/>
          <w:sz w:val="24"/>
        </w:rPr>
        <w:t xml:space="preserve">Functions of Language </w:t>
      </w:r>
      <w:r w:rsidRPr="00904794">
        <w:rPr>
          <w:rFonts w:ascii="Arial" w:hAnsi="Arial" w:cs="Arial"/>
          <w:b/>
          <w:sz w:val="24"/>
        </w:rPr>
        <w:t>in textbook)</w:t>
      </w:r>
    </w:p>
    <w:p w14:paraId="2C28B227" w14:textId="77777777" w:rsidR="00904794" w:rsidRPr="00904794" w:rsidRDefault="00904794" w:rsidP="00904794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>What are the four main types of linguistic expressions?</w:t>
      </w:r>
    </w:p>
    <w:p w14:paraId="3B96366D" w14:textId="77777777" w:rsidR="00904794" w:rsidRPr="00904794" w:rsidRDefault="00904794" w:rsidP="00904794">
      <w:pPr>
        <w:spacing w:after="0" w:line="240" w:lineRule="auto"/>
        <w:rPr>
          <w:rFonts w:ascii="Arial" w:hAnsi="Arial" w:cs="Arial"/>
          <w:sz w:val="24"/>
        </w:rPr>
      </w:pPr>
    </w:p>
    <w:p w14:paraId="0CB2CC9E" w14:textId="7BCED441" w:rsidR="00904794" w:rsidRPr="00904794" w:rsidRDefault="00904794" w:rsidP="00904794">
      <w:pPr>
        <w:spacing w:after="0" w:line="240" w:lineRule="auto"/>
        <w:rPr>
          <w:rFonts w:ascii="Arial" w:hAnsi="Arial" w:cs="Arial"/>
          <w:b/>
          <w:sz w:val="24"/>
        </w:rPr>
      </w:pPr>
      <w:r w:rsidRPr="00904794">
        <w:rPr>
          <w:rFonts w:ascii="Arial" w:hAnsi="Arial" w:cs="Arial"/>
          <w:b/>
          <w:sz w:val="24"/>
        </w:rPr>
        <w:t xml:space="preserve"> (From reading 4.1 &amp; 4.2</w:t>
      </w:r>
      <w:r>
        <w:rPr>
          <w:rFonts w:ascii="Arial" w:hAnsi="Arial" w:cs="Arial"/>
          <w:b/>
          <w:sz w:val="24"/>
        </w:rPr>
        <w:t xml:space="preserve"> &amp; 4.3</w:t>
      </w:r>
      <w:r w:rsidRPr="00904794">
        <w:rPr>
          <w:rFonts w:ascii="Arial" w:hAnsi="Arial" w:cs="Arial"/>
          <w:b/>
          <w:i/>
          <w:sz w:val="24"/>
        </w:rPr>
        <w:t xml:space="preserve"> </w:t>
      </w:r>
      <w:r w:rsidRPr="00904794">
        <w:rPr>
          <w:rFonts w:ascii="Arial" w:hAnsi="Arial" w:cs="Arial"/>
          <w:b/>
          <w:sz w:val="24"/>
        </w:rPr>
        <w:t>in textbook)</w:t>
      </w:r>
    </w:p>
    <w:p w14:paraId="426074C8" w14:textId="77777777" w:rsidR="00904794" w:rsidRPr="00904794" w:rsidRDefault="00904794" w:rsidP="0090479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 xml:space="preserve">What is nonverbal communication? </w:t>
      </w:r>
    </w:p>
    <w:p w14:paraId="096CFD05" w14:textId="77777777" w:rsidR="00904794" w:rsidRPr="00904794" w:rsidRDefault="00904794" w:rsidP="0090479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>What is the difference between verbal and nonverbal communication?</w:t>
      </w:r>
    </w:p>
    <w:p w14:paraId="35334C8F" w14:textId="77777777" w:rsidR="00904794" w:rsidRPr="00904794" w:rsidRDefault="00904794" w:rsidP="0090479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>What are the main principles of nonverbal communication?</w:t>
      </w:r>
    </w:p>
    <w:p w14:paraId="7C44F07B" w14:textId="77777777" w:rsidR="00904794" w:rsidRDefault="00904794" w:rsidP="0090479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 xml:space="preserve">Explain each: kinesics, haptics, </w:t>
      </w:r>
      <w:proofErr w:type="spellStart"/>
      <w:r w:rsidRPr="00904794">
        <w:rPr>
          <w:rFonts w:ascii="Arial" w:hAnsi="Arial" w:cs="Arial"/>
          <w:sz w:val="24"/>
        </w:rPr>
        <w:t>vocalics</w:t>
      </w:r>
      <w:proofErr w:type="spellEnd"/>
      <w:r w:rsidRPr="00904794">
        <w:rPr>
          <w:rFonts w:ascii="Arial" w:hAnsi="Arial" w:cs="Arial"/>
          <w:sz w:val="24"/>
        </w:rPr>
        <w:t>, proxemics, chronemics</w:t>
      </w:r>
    </w:p>
    <w:p w14:paraId="00542972" w14:textId="1CE0EF31" w:rsidR="00904794" w:rsidRPr="00904794" w:rsidRDefault="00904794" w:rsidP="0090479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>What are ways to improve your nonverbal communication?</w:t>
      </w:r>
    </w:p>
    <w:p w14:paraId="215317CE" w14:textId="77777777" w:rsidR="00904794" w:rsidRDefault="00904794" w:rsidP="00904794">
      <w:pPr>
        <w:spacing w:after="0" w:line="240" w:lineRule="auto"/>
        <w:rPr>
          <w:rFonts w:ascii="Arial" w:hAnsi="Arial" w:cs="Arial"/>
          <w:sz w:val="24"/>
        </w:rPr>
      </w:pPr>
    </w:p>
    <w:p w14:paraId="58C55B22" w14:textId="13E05CC1" w:rsidR="00904794" w:rsidRPr="00904794" w:rsidRDefault="00904794" w:rsidP="00904794">
      <w:pPr>
        <w:spacing w:after="0" w:line="240" w:lineRule="auto"/>
        <w:rPr>
          <w:rFonts w:ascii="Arial" w:hAnsi="Arial" w:cs="Arial"/>
          <w:b/>
          <w:sz w:val="24"/>
        </w:rPr>
      </w:pPr>
      <w:r w:rsidRPr="00904794">
        <w:rPr>
          <w:rFonts w:ascii="Arial" w:hAnsi="Arial" w:cs="Arial"/>
          <w:b/>
          <w:sz w:val="24"/>
        </w:rPr>
        <w:t xml:space="preserve"> (From reading </w:t>
      </w:r>
      <w:proofErr w:type="gramStart"/>
      <w:r w:rsidRPr="00904794">
        <w:rPr>
          <w:rFonts w:ascii="Arial" w:hAnsi="Arial" w:cs="Arial"/>
          <w:b/>
          <w:sz w:val="24"/>
        </w:rPr>
        <w:t xml:space="preserve">5.1 </w:t>
      </w:r>
      <w:r w:rsidRPr="00904794">
        <w:rPr>
          <w:rFonts w:ascii="Arial" w:hAnsi="Arial" w:cs="Arial"/>
          <w:b/>
          <w:i/>
          <w:sz w:val="24"/>
        </w:rPr>
        <w:t xml:space="preserve"> </w:t>
      </w:r>
      <w:r w:rsidRPr="00904794">
        <w:rPr>
          <w:rFonts w:ascii="Arial" w:hAnsi="Arial" w:cs="Arial"/>
          <w:b/>
          <w:sz w:val="24"/>
        </w:rPr>
        <w:t>in</w:t>
      </w:r>
      <w:proofErr w:type="gramEnd"/>
      <w:r w:rsidRPr="00904794">
        <w:rPr>
          <w:rFonts w:ascii="Arial" w:hAnsi="Arial" w:cs="Arial"/>
          <w:b/>
          <w:sz w:val="24"/>
        </w:rPr>
        <w:t xml:space="preserve"> textbook)</w:t>
      </w:r>
    </w:p>
    <w:p w14:paraId="26461918" w14:textId="77777777" w:rsidR="00904794" w:rsidRPr="00904794" w:rsidRDefault="00904794" w:rsidP="00904794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 xml:space="preserve">Explain the listening process. </w:t>
      </w:r>
    </w:p>
    <w:p w14:paraId="6A3D7D37" w14:textId="77777777" w:rsidR="00904794" w:rsidRPr="00904794" w:rsidRDefault="00904794" w:rsidP="00904794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>What are different types of listening?</w:t>
      </w:r>
    </w:p>
    <w:p w14:paraId="31DA8520" w14:textId="6C772A36" w:rsidR="0077205B" w:rsidRPr="00904794" w:rsidRDefault="00904794" w:rsidP="005308FE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</w:rPr>
      </w:pPr>
      <w:r w:rsidRPr="00904794">
        <w:rPr>
          <w:rFonts w:ascii="Arial" w:hAnsi="Arial" w:cs="Arial"/>
          <w:sz w:val="24"/>
        </w:rPr>
        <w:t>What are different listening styles?</w:t>
      </w:r>
    </w:p>
    <w:p w14:paraId="00C11A41" w14:textId="29093998" w:rsidR="00F0358C" w:rsidRDefault="00F0358C" w:rsidP="0077205B">
      <w:pPr>
        <w:tabs>
          <w:tab w:val="left" w:pos="4280"/>
        </w:tabs>
      </w:pPr>
    </w:p>
    <w:p w14:paraId="1BCC8C68" w14:textId="30159ECF" w:rsidR="00904794" w:rsidRDefault="00904794" w:rsidP="00904794">
      <w:pPr>
        <w:tabs>
          <w:tab w:val="left" w:pos="4280"/>
        </w:tabs>
        <w:jc w:val="center"/>
        <w:rPr>
          <w:rFonts w:ascii="Arial" w:hAnsi="Arial" w:cs="Arial"/>
          <w:b/>
          <w:sz w:val="24"/>
          <w:szCs w:val="24"/>
        </w:rPr>
      </w:pPr>
      <w:r w:rsidRPr="00904794">
        <w:rPr>
          <w:rFonts w:ascii="Arial" w:hAnsi="Arial" w:cs="Arial"/>
          <w:b/>
          <w:sz w:val="24"/>
          <w:szCs w:val="24"/>
        </w:rPr>
        <w:t>Exam Information</w:t>
      </w:r>
    </w:p>
    <w:p w14:paraId="487A2EEF" w14:textId="3419AA89" w:rsidR="00904794" w:rsidRDefault="00904794" w:rsidP="00904794">
      <w:pPr>
        <w:tabs>
          <w:tab w:val="left" w:pos="428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The exam will be multiple choice, true/false and short answer. The short answer questions will come directly from the study guide. The exams will cover course readings and content. It is likely that I will pull questions from videos and articles we have used in class. </w:t>
      </w:r>
    </w:p>
    <w:p w14:paraId="303934EC" w14:textId="77777777" w:rsidR="00904794" w:rsidRDefault="00904794" w:rsidP="00904794">
      <w:pPr>
        <w:tabs>
          <w:tab w:val="left" w:pos="4280"/>
        </w:tabs>
        <w:rPr>
          <w:rFonts w:ascii="Arial" w:hAnsi="Arial" w:cs="Arial"/>
          <w:b/>
          <w:sz w:val="24"/>
          <w:szCs w:val="24"/>
        </w:rPr>
      </w:pPr>
    </w:p>
    <w:p w14:paraId="7A41DA93" w14:textId="53EFC3D9" w:rsidR="00904794" w:rsidRPr="00904794" w:rsidRDefault="00904794" w:rsidP="00904794">
      <w:pPr>
        <w:tabs>
          <w:tab w:val="left" w:pos="4280"/>
        </w:tabs>
        <w:rPr>
          <w:rFonts w:ascii="Arial" w:hAnsi="Arial" w:cs="Arial"/>
          <w:b/>
          <w:sz w:val="32"/>
          <w:szCs w:val="24"/>
        </w:rPr>
      </w:pPr>
      <w:r w:rsidRPr="00904794">
        <w:rPr>
          <w:rFonts w:ascii="Arial" w:hAnsi="Arial" w:cs="Arial"/>
          <w:b/>
          <w:sz w:val="32"/>
          <w:szCs w:val="24"/>
        </w:rPr>
        <w:t>Exam will open:</w:t>
      </w:r>
    </w:p>
    <w:p w14:paraId="75E309ED" w14:textId="7AFF7672" w:rsidR="00904794" w:rsidRPr="000E66FD" w:rsidRDefault="00904794" w:rsidP="00904794">
      <w:pPr>
        <w:tabs>
          <w:tab w:val="left" w:pos="4280"/>
        </w:tabs>
        <w:rPr>
          <w:rFonts w:ascii="Arial" w:hAnsi="Arial" w:cs="Arial"/>
          <w:sz w:val="32"/>
          <w:szCs w:val="24"/>
        </w:rPr>
      </w:pPr>
      <w:r w:rsidRPr="000E66FD">
        <w:rPr>
          <w:rFonts w:ascii="Arial" w:hAnsi="Arial" w:cs="Arial"/>
          <w:sz w:val="32"/>
          <w:szCs w:val="24"/>
        </w:rPr>
        <w:t>Tuesday at 9</w:t>
      </w:r>
      <w:r w:rsidR="000E66FD">
        <w:rPr>
          <w:rFonts w:ascii="Arial" w:hAnsi="Arial" w:cs="Arial"/>
          <w:sz w:val="32"/>
          <w:szCs w:val="24"/>
        </w:rPr>
        <w:t xml:space="preserve"> </w:t>
      </w:r>
      <w:bookmarkStart w:id="0" w:name="_GoBack"/>
      <w:bookmarkEnd w:id="0"/>
      <w:r w:rsidRPr="000E66FD">
        <w:rPr>
          <w:rFonts w:ascii="Arial" w:hAnsi="Arial" w:cs="Arial"/>
          <w:sz w:val="32"/>
          <w:szCs w:val="24"/>
        </w:rPr>
        <w:t xml:space="preserve">AM and will remain open until Monday at 11:59PM. If you miss an exam, you will not be able to take it. </w:t>
      </w:r>
    </w:p>
    <w:p w14:paraId="1F1EC0EC" w14:textId="65CE8673" w:rsidR="000E66FD" w:rsidRPr="000E66FD" w:rsidRDefault="00904794" w:rsidP="00904794">
      <w:pPr>
        <w:tabs>
          <w:tab w:val="left" w:pos="4280"/>
        </w:tabs>
        <w:rPr>
          <w:rFonts w:ascii="Arial" w:hAnsi="Arial" w:cs="Arial"/>
          <w:sz w:val="32"/>
          <w:szCs w:val="24"/>
        </w:rPr>
      </w:pPr>
      <w:r w:rsidRPr="000E66FD">
        <w:rPr>
          <w:rFonts w:ascii="Arial" w:hAnsi="Arial" w:cs="Arial"/>
          <w:sz w:val="32"/>
          <w:szCs w:val="24"/>
        </w:rPr>
        <w:t xml:space="preserve">Time: You have one hour to complete the entire exam. </w:t>
      </w:r>
      <w:r w:rsidR="000E66FD" w:rsidRPr="000E66FD">
        <w:rPr>
          <w:rFonts w:ascii="Arial" w:hAnsi="Arial" w:cs="Arial"/>
          <w:sz w:val="32"/>
          <w:szCs w:val="24"/>
        </w:rPr>
        <w:t xml:space="preserve">You must take it in one sitting. Once you have opened the exam, you must complete it. Make sure you have reliable internet. </w:t>
      </w:r>
    </w:p>
    <w:sectPr w:rsidR="000E66FD" w:rsidRPr="000E66FD" w:rsidSect="00F035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0844"/>
    <w:multiLevelType w:val="hybridMultilevel"/>
    <w:tmpl w:val="C7D01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F5DBA"/>
    <w:multiLevelType w:val="hybridMultilevel"/>
    <w:tmpl w:val="428EA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B2D00"/>
    <w:multiLevelType w:val="hybridMultilevel"/>
    <w:tmpl w:val="F0F0E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54732"/>
    <w:multiLevelType w:val="hybridMultilevel"/>
    <w:tmpl w:val="7CCC0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052B5"/>
    <w:multiLevelType w:val="hybridMultilevel"/>
    <w:tmpl w:val="5F7229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0239B"/>
    <w:multiLevelType w:val="hybridMultilevel"/>
    <w:tmpl w:val="98DE0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34545"/>
    <w:multiLevelType w:val="hybridMultilevel"/>
    <w:tmpl w:val="D1C65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876E5"/>
    <w:multiLevelType w:val="hybridMultilevel"/>
    <w:tmpl w:val="5F7224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C76D8"/>
    <w:multiLevelType w:val="hybridMultilevel"/>
    <w:tmpl w:val="072A2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83D0D"/>
    <w:multiLevelType w:val="hybridMultilevel"/>
    <w:tmpl w:val="1FAC6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2725B"/>
    <w:multiLevelType w:val="hybridMultilevel"/>
    <w:tmpl w:val="9886E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C537B"/>
    <w:multiLevelType w:val="hybridMultilevel"/>
    <w:tmpl w:val="A2504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12170"/>
    <w:multiLevelType w:val="hybridMultilevel"/>
    <w:tmpl w:val="42845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95069"/>
    <w:multiLevelType w:val="hybridMultilevel"/>
    <w:tmpl w:val="7AF48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7585F"/>
    <w:multiLevelType w:val="hybridMultilevel"/>
    <w:tmpl w:val="86166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C4175B"/>
    <w:multiLevelType w:val="hybridMultilevel"/>
    <w:tmpl w:val="C6263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F6598"/>
    <w:multiLevelType w:val="hybridMultilevel"/>
    <w:tmpl w:val="6DFE0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D20DC"/>
    <w:multiLevelType w:val="hybridMultilevel"/>
    <w:tmpl w:val="9348A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D5A85"/>
    <w:multiLevelType w:val="hybridMultilevel"/>
    <w:tmpl w:val="EF727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75319"/>
    <w:multiLevelType w:val="hybridMultilevel"/>
    <w:tmpl w:val="8486AC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37DB1"/>
    <w:multiLevelType w:val="hybridMultilevel"/>
    <w:tmpl w:val="7AAEF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30824"/>
    <w:multiLevelType w:val="hybridMultilevel"/>
    <w:tmpl w:val="5A46B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C67A3B"/>
    <w:multiLevelType w:val="hybridMultilevel"/>
    <w:tmpl w:val="18D4E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EF522F"/>
    <w:multiLevelType w:val="hybridMultilevel"/>
    <w:tmpl w:val="223A8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24780D"/>
    <w:multiLevelType w:val="hybridMultilevel"/>
    <w:tmpl w:val="223A8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22"/>
  </w:num>
  <w:num w:numId="4">
    <w:abstractNumId w:val="20"/>
  </w:num>
  <w:num w:numId="5">
    <w:abstractNumId w:val="8"/>
  </w:num>
  <w:num w:numId="6">
    <w:abstractNumId w:val="13"/>
  </w:num>
  <w:num w:numId="7">
    <w:abstractNumId w:val="0"/>
  </w:num>
  <w:num w:numId="8">
    <w:abstractNumId w:val="14"/>
  </w:num>
  <w:num w:numId="9">
    <w:abstractNumId w:val="4"/>
  </w:num>
  <w:num w:numId="10">
    <w:abstractNumId w:val="5"/>
  </w:num>
  <w:num w:numId="11">
    <w:abstractNumId w:val="19"/>
  </w:num>
  <w:num w:numId="12">
    <w:abstractNumId w:val="2"/>
  </w:num>
  <w:num w:numId="13">
    <w:abstractNumId w:val="11"/>
  </w:num>
  <w:num w:numId="14">
    <w:abstractNumId w:val="12"/>
  </w:num>
  <w:num w:numId="15">
    <w:abstractNumId w:val="18"/>
  </w:num>
  <w:num w:numId="16">
    <w:abstractNumId w:val="21"/>
  </w:num>
  <w:num w:numId="17">
    <w:abstractNumId w:val="15"/>
  </w:num>
  <w:num w:numId="18">
    <w:abstractNumId w:val="9"/>
  </w:num>
  <w:num w:numId="19">
    <w:abstractNumId w:val="23"/>
  </w:num>
  <w:num w:numId="20">
    <w:abstractNumId w:val="24"/>
  </w:num>
  <w:num w:numId="21">
    <w:abstractNumId w:val="1"/>
  </w:num>
  <w:num w:numId="22">
    <w:abstractNumId w:val="6"/>
  </w:num>
  <w:num w:numId="23">
    <w:abstractNumId w:val="10"/>
  </w:num>
  <w:num w:numId="24">
    <w:abstractNumId w:val="7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167"/>
    <w:rsid w:val="000D293B"/>
    <w:rsid w:val="000E66FD"/>
    <w:rsid w:val="002656A9"/>
    <w:rsid w:val="002C50FF"/>
    <w:rsid w:val="00370B62"/>
    <w:rsid w:val="005308FE"/>
    <w:rsid w:val="00592E16"/>
    <w:rsid w:val="005A0167"/>
    <w:rsid w:val="00666D60"/>
    <w:rsid w:val="0077205B"/>
    <w:rsid w:val="007A5937"/>
    <w:rsid w:val="007B1B79"/>
    <w:rsid w:val="007B1E06"/>
    <w:rsid w:val="007D5072"/>
    <w:rsid w:val="008B5045"/>
    <w:rsid w:val="008C6176"/>
    <w:rsid w:val="00904794"/>
    <w:rsid w:val="0097055E"/>
    <w:rsid w:val="00976B53"/>
    <w:rsid w:val="00983BA9"/>
    <w:rsid w:val="009D2A88"/>
    <w:rsid w:val="00BE3D40"/>
    <w:rsid w:val="00ED49C6"/>
    <w:rsid w:val="00F0358C"/>
    <w:rsid w:val="00F7742B"/>
    <w:rsid w:val="00FE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4E610"/>
  <w15:chartTrackingRefBased/>
  <w15:docId w15:val="{13DDF590-DC78-4D3C-AF64-BC139F73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0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355A3-D8CD-4430-9FBD-F187E1CEB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Normandale Community College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White</dc:creator>
  <cp:keywords/>
  <dc:description/>
  <cp:lastModifiedBy>Suzanne White</cp:lastModifiedBy>
  <cp:revision>2</cp:revision>
  <dcterms:created xsi:type="dcterms:W3CDTF">2019-02-25T20:44:00Z</dcterms:created>
  <dcterms:modified xsi:type="dcterms:W3CDTF">2019-02-25T20:44:00Z</dcterms:modified>
</cp:coreProperties>
</file>